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E6" w:rsidRPr="00767E24" w:rsidRDefault="00A023E6" w:rsidP="00A023E6">
      <w:pPr>
        <w:jc w:val="center"/>
        <w:rPr>
          <w:sz w:val="28"/>
        </w:rPr>
      </w:pPr>
      <w:r w:rsidRPr="00767E24">
        <w:rPr>
          <w:sz w:val="28"/>
        </w:rPr>
        <w:t>УПРАВЛЕНИЕ ОБРАЗОВАНИЯ АДМИНИСТРАЦИИ</w:t>
      </w:r>
    </w:p>
    <w:p w:rsidR="00A023E6" w:rsidRPr="00767E24" w:rsidRDefault="00A023E6" w:rsidP="00A023E6">
      <w:pPr>
        <w:jc w:val="center"/>
        <w:rPr>
          <w:sz w:val="28"/>
        </w:rPr>
      </w:pPr>
      <w:r w:rsidRPr="00767E24">
        <w:rPr>
          <w:sz w:val="28"/>
        </w:rPr>
        <w:t>НЮКСЕНСКОГО МУНИЦИПАЛЬНОГО РАЙОНА</w:t>
      </w:r>
    </w:p>
    <w:p w:rsidR="00A023E6" w:rsidRPr="00767E24" w:rsidRDefault="00A023E6" w:rsidP="00A023E6">
      <w:pPr>
        <w:jc w:val="center"/>
        <w:rPr>
          <w:sz w:val="28"/>
        </w:rPr>
      </w:pPr>
      <w:r w:rsidRPr="00767E24">
        <w:rPr>
          <w:sz w:val="28"/>
        </w:rPr>
        <w:t>ПРИКАЗ</w:t>
      </w:r>
    </w:p>
    <w:p w:rsidR="00A023E6" w:rsidRPr="00767E24" w:rsidRDefault="009B73F0" w:rsidP="00A023E6">
      <w:pPr>
        <w:jc w:val="both"/>
        <w:rPr>
          <w:sz w:val="28"/>
        </w:rPr>
      </w:pPr>
      <w:r>
        <w:rPr>
          <w:sz w:val="28"/>
        </w:rPr>
        <w:t>26</w:t>
      </w:r>
      <w:r w:rsidR="0005112E">
        <w:rPr>
          <w:sz w:val="28"/>
        </w:rPr>
        <w:t>.0</w:t>
      </w:r>
      <w:r>
        <w:rPr>
          <w:sz w:val="28"/>
        </w:rPr>
        <w:t>1.2016</w:t>
      </w:r>
      <w:r w:rsidR="00A023E6" w:rsidRPr="00767E24">
        <w:rPr>
          <w:sz w:val="28"/>
        </w:rPr>
        <w:t xml:space="preserve"> г.</w:t>
      </w:r>
      <w:r w:rsidR="00A023E6" w:rsidRPr="00767E24">
        <w:rPr>
          <w:sz w:val="28"/>
        </w:rPr>
        <w:tab/>
      </w:r>
      <w:r w:rsidR="00A023E6" w:rsidRPr="00767E24">
        <w:rPr>
          <w:sz w:val="28"/>
        </w:rPr>
        <w:tab/>
      </w:r>
      <w:r w:rsidR="00A023E6" w:rsidRPr="00767E24">
        <w:rPr>
          <w:sz w:val="28"/>
        </w:rPr>
        <w:tab/>
      </w:r>
      <w:r w:rsidR="00A023E6" w:rsidRPr="00767E24">
        <w:rPr>
          <w:sz w:val="28"/>
        </w:rPr>
        <w:tab/>
      </w:r>
      <w:r w:rsidR="00A023E6" w:rsidRPr="00767E24">
        <w:rPr>
          <w:sz w:val="28"/>
        </w:rPr>
        <w:tab/>
      </w:r>
      <w:r w:rsidR="00A023E6" w:rsidRPr="00767E24">
        <w:rPr>
          <w:sz w:val="28"/>
        </w:rPr>
        <w:tab/>
      </w:r>
      <w:r w:rsidR="0031750E">
        <w:rPr>
          <w:sz w:val="28"/>
        </w:rPr>
        <w:t xml:space="preserve">                      </w:t>
      </w:r>
      <w:r w:rsidR="00711730">
        <w:rPr>
          <w:sz w:val="28"/>
        </w:rPr>
        <w:t xml:space="preserve">     </w:t>
      </w:r>
      <w:r w:rsidR="000F11BB">
        <w:rPr>
          <w:sz w:val="28"/>
        </w:rPr>
        <w:t xml:space="preserve"> </w:t>
      </w:r>
      <w:r>
        <w:rPr>
          <w:sz w:val="28"/>
        </w:rPr>
        <w:t>№ 01-03/</w:t>
      </w:r>
      <w:r w:rsidR="003E05AA">
        <w:rPr>
          <w:sz w:val="28"/>
        </w:rPr>
        <w:t>26</w:t>
      </w:r>
      <w:bookmarkStart w:id="0" w:name="_GoBack"/>
      <w:bookmarkEnd w:id="0"/>
      <w:r w:rsidR="00A023E6" w:rsidRPr="005B2553">
        <w:rPr>
          <w:sz w:val="28"/>
        </w:rPr>
        <w:tab/>
      </w:r>
      <w:r w:rsidR="00A023E6" w:rsidRPr="00767E24">
        <w:rPr>
          <w:sz w:val="28"/>
        </w:rPr>
        <w:tab/>
      </w:r>
      <w:r w:rsidR="00A023E6" w:rsidRPr="00767E24">
        <w:rPr>
          <w:sz w:val="28"/>
        </w:rPr>
        <w:tab/>
      </w:r>
      <w:r w:rsidR="00A023E6" w:rsidRPr="00767E24">
        <w:rPr>
          <w:sz w:val="28"/>
        </w:rPr>
        <w:tab/>
      </w:r>
      <w:r w:rsidR="00A023E6" w:rsidRPr="00767E24">
        <w:rPr>
          <w:sz w:val="28"/>
        </w:rPr>
        <w:tab/>
      </w:r>
      <w:r w:rsidR="00A023E6" w:rsidRPr="00767E24">
        <w:rPr>
          <w:sz w:val="28"/>
        </w:rPr>
        <w:tab/>
      </w:r>
      <w:r w:rsidR="00A023E6" w:rsidRPr="00767E24">
        <w:rPr>
          <w:sz w:val="28"/>
        </w:rPr>
        <w:tab/>
      </w:r>
      <w:r w:rsidR="00A023E6" w:rsidRPr="00767E24">
        <w:rPr>
          <w:sz w:val="28"/>
        </w:rPr>
        <w:tab/>
      </w:r>
    </w:p>
    <w:p w:rsidR="00A023E6" w:rsidRDefault="00A023E6" w:rsidP="00711730">
      <w:pPr>
        <w:jc w:val="both"/>
        <w:rPr>
          <w:sz w:val="28"/>
        </w:rPr>
      </w:pPr>
      <w:r w:rsidRPr="00767E24">
        <w:rPr>
          <w:sz w:val="28"/>
        </w:rPr>
        <w:t xml:space="preserve">О </w:t>
      </w:r>
      <w:r w:rsidR="00711730">
        <w:rPr>
          <w:sz w:val="28"/>
        </w:rPr>
        <w:t>профилактических мероприятиях</w:t>
      </w:r>
    </w:p>
    <w:p w:rsidR="00711730" w:rsidRDefault="00711730" w:rsidP="00711730">
      <w:pPr>
        <w:jc w:val="both"/>
        <w:rPr>
          <w:sz w:val="28"/>
        </w:rPr>
      </w:pPr>
      <w:r>
        <w:rPr>
          <w:sz w:val="28"/>
        </w:rPr>
        <w:t>в организованных коллективах детей</w:t>
      </w:r>
    </w:p>
    <w:p w:rsidR="00711730" w:rsidRDefault="00711730" w:rsidP="00711730">
      <w:pPr>
        <w:jc w:val="both"/>
        <w:rPr>
          <w:sz w:val="28"/>
        </w:rPr>
      </w:pPr>
      <w:r>
        <w:rPr>
          <w:sz w:val="28"/>
        </w:rPr>
        <w:t>в период подъема заболеваемости</w:t>
      </w:r>
    </w:p>
    <w:p w:rsidR="009B73F0" w:rsidRDefault="00711730" w:rsidP="009B73F0">
      <w:pPr>
        <w:jc w:val="both"/>
        <w:rPr>
          <w:sz w:val="28"/>
        </w:rPr>
      </w:pPr>
      <w:r>
        <w:rPr>
          <w:sz w:val="28"/>
        </w:rPr>
        <w:t>гриппом и ОРВИ</w:t>
      </w:r>
      <w:r w:rsidR="009B73F0">
        <w:rPr>
          <w:sz w:val="28"/>
        </w:rPr>
        <w:t xml:space="preserve"> и </w:t>
      </w:r>
      <w:r w:rsidR="009B73F0" w:rsidRPr="009B73F0">
        <w:rPr>
          <w:sz w:val="28"/>
        </w:rPr>
        <w:t xml:space="preserve">введении </w:t>
      </w:r>
    </w:p>
    <w:p w:rsidR="009B73F0" w:rsidRDefault="009B73F0" w:rsidP="009B73F0">
      <w:pPr>
        <w:jc w:val="both"/>
        <w:rPr>
          <w:sz w:val="28"/>
        </w:rPr>
      </w:pPr>
      <w:r>
        <w:rPr>
          <w:sz w:val="28"/>
        </w:rPr>
        <w:t xml:space="preserve">ограничительных </w:t>
      </w:r>
      <w:r w:rsidRPr="009B73F0">
        <w:rPr>
          <w:sz w:val="28"/>
        </w:rPr>
        <w:t xml:space="preserve">мероприятий </w:t>
      </w:r>
    </w:p>
    <w:p w:rsidR="00711730" w:rsidRPr="00767E24" w:rsidRDefault="009B73F0" w:rsidP="009B73F0">
      <w:pPr>
        <w:jc w:val="both"/>
        <w:rPr>
          <w:sz w:val="28"/>
        </w:rPr>
      </w:pPr>
      <w:r w:rsidRPr="009B73F0">
        <w:rPr>
          <w:sz w:val="28"/>
        </w:rPr>
        <w:t>по ОРВИ и гриппу</w:t>
      </w:r>
    </w:p>
    <w:p w:rsidR="00A023E6" w:rsidRPr="00767E24" w:rsidRDefault="00A023E6" w:rsidP="00A023E6">
      <w:pPr>
        <w:jc w:val="both"/>
        <w:rPr>
          <w:sz w:val="28"/>
        </w:rPr>
      </w:pPr>
    </w:p>
    <w:p w:rsidR="00020752" w:rsidRDefault="008F39F9" w:rsidP="000207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9B73F0" w:rsidRPr="009B73F0">
        <w:rPr>
          <w:sz w:val="28"/>
          <w:szCs w:val="28"/>
        </w:rPr>
        <w:t xml:space="preserve"> предотвращения массовых заболеваний детей и исполнения постановления Правительства Вологодской облас</w:t>
      </w:r>
      <w:r w:rsidR="009B73F0">
        <w:rPr>
          <w:sz w:val="28"/>
          <w:szCs w:val="28"/>
        </w:rPr>
        <w:t>ти от 21.01.2016 № 44</w:t>
      </w:r>
      <w:r w:rsidR="009B73F0" w:rsidRPr="009B73F0">
        <w:rPr>
          <w:sz w:val="28"/>
          <w:szCs w:val="28"/>
        </w:rPr>
        <w:t xml:space="preserve"> «О введении ограничительных мероприятий на территории Вологодской области, направленных на предотвращение распространения эпидемии гриппа и ОРВИ»,</w:t>
      </w:r>
    </w:p>
    <w:p w:rsidR="00A023E6" w:rsidRDefault="00A023E6" w:rsidP="00020752">
      <w:pPr>
        <w:spacing w:line="360" w:lineRule="auto"/>
        <w:ind w:firstLine="708"/>
        <w:jc w:val="both"/>
        <w:rPr>
          <w:sz w:val="28"/>
        </w:rPr>
      </w:pPr>
      <w:r w:rsidRPr="00767E24">
        <w:rPr>
          <w:sz w:val="28"/>
        </w:rPr>
        <w:t>ПРИКАЗЫВАЮ:</w:t>
      </w:r>
    </w:p>
    <w:p w:rsidR="00494E52" w:rsidRPr="00767E24" w:rsidRDefault="00711730" w:rsidP="0002075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Руководителям ОО:</w:t>
      </w:r>
    </w:p>
    <w:p w:rsidR="00020752" w:rsidRDefault="00020752" w:rsidP="0002075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обеспечить выполнение требований СП 3.1.2.3117-13 «Профилактика гриппа и других острых респираторных вирусных инфекций»;</w:t>
      </w:r>
    </w:p>
    <w:p w:rsidR="00020752" w:rsidRDefault="00020752" w:rsidP="00020752">
      <w:pPr>
        <w:spacing w:line="360" w:lineRule="auto"/>
        <w:ind w:firstLine="708"/>
        <w:jc w:val="both"/>
        <w:rPr>
          <w:sz w:val="28"/>
        </w:rPr>
      </w:pPr>
      <w:proofErr w:type="gramStart"/>
      <w:r>
        <w:rPr>
          <w:sz w:val="28"/>
        </w:rPr>
        <w:t>- ввести противоэпидемический режим (проведение текущей дезинфекции, обеззараживание воздушной среды и постоянный контроль за</w:t>
      </w:r>
      <w:proofErr w:type="gramEnd"/>
      <w:r>
        <w:rPr>
          <w:sz w:val="28"/>
        </w:rPr>
        <w:t xml:space="preserve"> соблюдением температурного режима);</w:t>
      </w:r>
    </w:p>
    <w:p w:rsidR="009B73F0" w:rsidRDefault="00711730" w:rsidP="0002075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- оснастить образовательные организации необходимым оборудованием (термометрами, бактерицидными лампами, средствами личной гигиены и индивидуальной защиты, а также дезинфицирующими </w:t>
      </w:r>
      <w:r w:rsidR="008E3245">
        <w:rPr>
          <w:sz w:val="28"/>
        </w:rPr>
        <w:t>средствами</w:t>
      </w:r>
      <w:r>
        <w:rPr>
          <w:sz w:val="28"/>
        </w:rPr>
        <w:t>);</w:t>
      </w:r>
      <w:r w:rsidR="009B73F0" w:rsidRPr="009B73F0">
        <w:rPr>
          <w:sz w:val="28"/>
        </w:rPr>
        <w:t xml:space="preserve"> </w:t>
      </w:r>
    </w:p>
    <w:p w:rsidR="00C95C87" w:rsidRDefault="00C95C87" w:rsidP="00C95C8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довести информацию о симптоматических проявлениях острых  респираторных инфекций до родителей, работников организаций;</w:t>
      </w:r>
    </w:p>
    <w:p w:rsidR="00C95C87" w:rsidRDefault="00C95C87" w:rsidP="00C95C8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организовать информирование родителей, детей: распространить памятки о профилактических мерах, разместить материалы на информационных стендах, сайтах общеобразовательных учреждений;</w:t>
      </w:r>
    </w:p>
    <w:p w:rsidR="009B73F0" w:rsidRDefault="00711730" w:rsidP="0002075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организовать обязательные ежедневные осмотры детей («утренний фильтр») перед началом занятий для выявления детей с признаками гриппа и ОРВИ, принятия мер по своевременной их изоляции;</w:t>
      </w:r>
      <w:r w:rsidR="009B73F0" w:rsidRPr="009B73F0">
        <w:rPr>
          <w:sz w:val="28"/>
        </w:rPr>
        <w:t xml:space="preserve"> </w:t>
      </w:r>
    </w:p>
    <w:p w:rsidR="00711730" w:rsidRDefault="009B73F0" w:rsidP="0002075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- проводить ежедневный</w:t>
      </w:r>
      <w:r w:rsidR="00711730">
        <w:rPr>
          <w:sz w:val="28"/>
        </w:rPr>
        <w:t xml:space="preserve"> мониторинг </w:t>
      </w:r>
      <w:r w:rsidR="00020752">
        <w:rPr>
          <w:sz w:val="28"/>
        </w:rPr>
        <w:t>заболеваемости гриппом и ОРВИ</w:t>
      </w:r>
      <w:r w:rsidR="00711730">
        <w:rPr>
          <w:sz w:val="28"/>
        </w:rPr>
        <w:t>;</w:t>
      </w:r>
    </w:p>
    <w:p w:rsidR="00020752" w:rsidRPr="009B73F0" w:rsidRDefault="00020752" w:rsidP="00020752">
      <w:pPr>
        <w:spacing w:line="360" w:lineRule="auto"/>
        <w:ind w:firstLine="708"/>
        <w:jc w:val="both"/>
        <w:rPr>
          <w:sz w:val="28"/>
          <w:szCs w:val="28"/>
        </w:rPr>
      </w:pPr>
      <w:r w:rsidRPr="009B73F0">
        <w:rPr>
          <w:sz w:val="28"/>
          <w:szCs w:val="28"/>
        </w:rPr>
        <w:t>- при подъёме заболеваемости гриппом и ОРВИ в организованных коллективах детей отменить кабинетную систему обучения и объединенные уроки, во время которых обучающиеся из нескольких классов или школ находятся вместе в больших группах в тесном контакте, а также массовые спортивные и культурные мероприятия, проводимые в помещениях;</w:t>
      </w:r>
    </w:p>
    <w:p w:rsidR="00020752" w:rsidRDefault="00711730" w:rsidP="000207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>- приостан</w:t>
      </w:r>
      <w:r w:rsidR="009B73F0">
        <w:rPr>
          <w:sz w:val="28"/>
        </w:rPr>
        <w:t>авливат</w:t>
      </w:r>
      <w:r>
        <w:rPr>
          <w:sz w:val="28"/>
        </w:rPr>
        <w:t>ь учебный процесс в отдельных классах</w:t>
      </w:r>
      <w:r w:rsidR="009B73F0">
        <w:rPr>
          <w:sz w:val="28"/>
        </w:rPr>
        <w:t xml:space="preserve"> (группах)</w:t>
      </w:r>
      <w:r>
        <w:rPr>
          <w:sz w:val="28"/>
        </w:rPr>
        <w:t xml:space="preserve"> образовательных организаций при отсутствии в классе 20% </w:t>
      </w:r>
      <w:r w:rsidR="009B73F0">
        <w:rPr>
          <w:sz w:val="28"/>
        </w:rPr>
        <w:t xml:space="preserve">и более </w:t>
      </w:r>
      <w:r w:rsidR="009C6363" w:rsidRPr="009B73F0">
        <w:rPr>
          <w:sz w:val="28"/>
          <w:szCs w:val="28"/>
        </w:rPr>
        <w:t>детей, заболевших гриппом и ОРВИ, посещение детьми класса, группы или учреждения на срок не менее 7 дней;</w:t>
      </w:r>
      <w:r w:rsidR="009C6363">
        <w:rPr>
          <w:sz w:val="28"/>
          <w:szCs w:val="28"/>
        </w:rPr>
        <w:t xml:space="preserve"> </w:t>
      </w:r>
      <w:r w:rsidR="009B73F0" w:rsidRPr="009B73F0">
        <w:rPr>
          <w:sz w:val="28"/>
          <w:szCs w:val="28"/>
        </w:rPr>
        <w:t xml:space="preserve"> </w:t>
      </w:r>
    </w:p>
    <w:p w:rsidR="009B73F0" w:rsidRPr="00020752" w:rsidRDefault="00020752" w:rsidP="0002075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предоставлять информацию в управление образования о заболеваемости гриппом и ОРВИ по учреждениям, классам группам</w:t>
      </w:r>
      <w:r w:rsidR="008F39F9">
        <w:rPr>
          <w:sz w:val="28"/>
        </w:rPr>
        <w:t xml:space="preserve"> ежедневно, об </w:t>
      </w:r>
      <w:r>
        <w:rPr>
          <w:sz w:val="28"/>
        </w:rPr>
        <w:t>их закрытии</w:t>
      </w:r>
      <w:r w:rsidR="008F39F9">
        <w:rPr>
          <w:sz w:val="28"/>
        </w:rPr>
        <w:t xml:space="preserve"> – в день принятия решения</w:t>
      </w:r>
      <w:r>
        <w:rPr>
          <w:sz w:val="28"/>
        </w:rPr>
        <w:t>;</w:t>
      </w:r>
    </w:p>
    <w:p w:rsidR="000F11BB" w:rsidRDefault="000F11BB" w:rsidP="0002075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0E653E">
        <w:rPr>
          <w:sz w:val="28"/>
        </w:rPr>
        <w:t>установ</w:t>
      </w:r>
      <w:r>
        <w:rPr>
          <w:sz w:val="28"/>
        </w:rPr>
        <w:t>ить</w:t>
      </w:r>
      <w:r w:rsidR="000E653E">
        <w:rPr>
          <w:sz w:val="28"/>
        </w:rPr>
        <w:t xml:space="preserve"> персональную ответственность</w:t>
      </w:r>
      <w:r>
        <w:rPr>
          <w:sz w:val="28"/>
        </w:rPr>
        <w:t xml:space="preserve"> руководителей </w:t>
      </w:r>
      <w:r w:rsidR="000E653E">
        <w:rPr>
          <w:sz w:val="28"/>
        </w:rPr>
        <w:t xml:space="preserve">образовательных организаций </w:t>
      </w:r>
      <w:r>
        <w:rPr>
          <w:sz w:val="28"/>
        </w:rPr>
        <w:t xml:space="preserve"> за соблюдение требований санитарно-эпиде</w:t>
      </w:r>
      <w:r w:rsidR="008F39F9">
        <w:rPr>
          <w:sz w:val="28"/>
        </w:rPr>
        <w:t>миологического законодательства и достоверность предоставляемой информации.</w:t>
      </w:r>
    </w:p>
    <w:p w:rsidR="00287206" w:rsidRDefault="00287206" w:rsidP="009E782E">
      <w:pPr>
        <w:jc w:val="both"/>
        <w:rPr>
          <w:sz w:val="28"/>
        </w:rPr>
      </w:pPr>
    </w:p>
    <w:tbl>
      <w:tblPr>
        <w:tblStyle w:val="a4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92"/>
        <w:gridCol w:w="2604"/>
        <w:gridCol w:w="3135"/>
      </w:tblGrid>
      <w:tr w:rsidR="009E782E" w:rsidRPr="00767E24" w:rsidTr="00F56B87">
        <w:trPr>
          <w:jc w:val="center"/>
        </w:trPr>
        <w:tc>
          <w:tcPr>
            <w:tcW w:w="4292" w:type="dxa"/>
          </w:tcPr>
          <w:p w:rsidR="009E782E" w:rsidRDefault="009E782E" w:rsidP="00EE1EE5">
            <w:pPr>
              <w:pStyle w:val="a3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образования</w:t>
            </w:r>
          </w:p>
          <w:p w:rsidR="009E782E" w:rsidRPr="00767E24" w:rsidRDefault="009E782E" w:rsidP="00EE1EE5">
            <w:pPr>
              <w:pStyle w:val="a3"/>
              <w:ind w:left="0"/>
              <w:jc w:val="both"/>
              <w:rPr>
                <w:sz w:val="28"/>
              </w:rPr>
            </w:pPr>
          </w:p>
        </w:tc>
        <w:tc>
          <w:tcPr>
            <w:tcW w:w="2604" w:type="dxa"/>
          </w:tcPr>
          <w:p w:rsidR="009E782E" w:rsidRPr="00767E24" w:rsidRDefault="00F56B87" w:rsidP="00EE1EE5">
            <w:pPr>
              <w:pStyle w:val="a3"/>
              <w:ind w:left="1068"/>
              <w:jc w:val="both"/>
              <w:rPr>
                <w:sz w:val="28"/>
              </w:rPr>
            </w:pPr>
            <w:r>
              <w:rPr>
                <w:noProof/>
                <w:color w:val="000080"/>
                <w:sz w:val="28"/>
                <w:szCs w:val="28"/>
              </w:rPr>
              <w:drawing>
                <wp:inline distT="0" distB="0" distL="0" distR="0" wp14:anchorId="4C839638" wp14:editId="6F26B73C">
                  <wp:extent cx="838200" cy="342900"/>
                  <wp:effectExtent l="0" t="0" r="0" b="0"/>
                  <wp:docPr id="1" name="Рисунок 1" descr="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82E" w:rsidRPr="00767E24" w:rsidRDefault="009E782E" w:rsidP="00EE1EE5">
            <w:pPr>
              <w:pStyle w:val="a3"/>
              <w:ind w:left="1068"/>
              <w:jc w:val="both"/>
              <w:rPr>
                <w:sz w:val="28"/>
              </w:rPr>
            </w:pPr>
          </w:p>
        </w:tc>
        <w:tc>
          <w:tcPr>
            <w:tcW w:w="3135" w:type="dxa"/>
          </w:tcPr>
          <w:p w:rsidR="009E782E" w:rsidRPr="00494E52" w:rsidRDefault="000F11BB" w:rsidP="00EE1E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 w:rsidR="009E782E" w:rsidRPr="00494E52">
              <w:rPr>
                <w:sz w:val="28"/>
              </w:rPr>
              <w:t>А.В. Расторгуева</w:t>
            </w:r>
          </w:p>
          <w:p w:rsidR="009E782E" w:rsidRDefault="009E782E" w:rsidP="00EE1EE5">
            <w:pPr>
              <w:pStyle w:val="a3"/>
              <w:ind w:left="1068"/>
              <w:jc w:val="both"/>
              <w:rPr>
                <w:sz w:val="28"/>
              </w:rPr>
            </w:pPr>
          </w:p>
          <w:p w:rsidR="009E782E" w:rsidRPr="009E782E" w:rsidRDefault="009E782E" w:rsidP="009E782E">
            <w:pPr>
              <w:jc w:val="both"/>
              <w:rPr>
                <w:sz w:val="28"/>
              </w:rPr>
            </w:pPr>
          </w:p>
          <w:p w:rsidR="009E782E" w:rsidRDefault="009E782E" w:rsidP="00EE1EE5">
            <w:pPr>
              <w:pStyle w:val="a3"/>
              <w:ind w:left="1068"/>
              <w:jc w:val="both"/>
              <w:rPr>
                <w:sz w:val="28"/>
              </w:rPr>
            </w:pPr>
          </w:p>
          <w:p w:rsidR="009E782E" w:rsidRPr="00720F36" w:rsidRDefault="009E782E" w:rsidP="00EE1EE5">
            <w:pPr>
              <w:jc w:val="both"/>
              <w:rPr>
                <w:sz w:val="28"/>
              </w:rPr>
            </w:pPr>
          </w:p>
        </w:tc>
      </w:tr>
    </w:tbl>
    <w:p w:rsidR="009E782E" w:rsidRDefault="009E782E" w:rsidP="009E782E">
      <w:pPr>
        <w:rPr>
          <w:b/>
          <w:color w:val="FF0000"/>
          <w:sz w:val="20"/>
          <w:szCs w:val="20"/>
        </w:rPr>
      </w:pPr>
    </w:p>
    <w:p w:rsidR="009E782E" w:rsidRDefault="009E782E" w:rsidP="0005112E">
      <w:pPr>
        <w:ind w:left="4956" w:firstLine="708"/>
        <w:rPr>
          <w:b/>
          <w:color w:val="FF0000"/>
          <w:sz w:val="20"/>
          <w:szCs w:val="20"/>
        </w:rPr>
      </w:pPr>
    </w:p>
    <w:p w:rsidR="009E782E" w:rsidRDefault="009E782E" w:rsidP="0005112E">
      <w:pPr>
        <w:ind w:left="4956" w:firstLine="708"/>
        <w:rPr>
          <w:b/>
          <w:color w:val="FF0000"/>
          <w:sz w:val="20"/>
          <w:szCs w:val="20"/>
        </w:rPr>
      </w:pPr>
    </w:p>
    <w:p w:rsidR="009E782E" w:rsidRDefault="009E782E" w:rsidP="0005112E">
      <w:pPr>
        <w:ind w:left="4956" w:firstLine="708"/>
        <w:rPr>
          <w:b/>
          <w:color w:val="FF0000"/>
          <w:sz w:val="20"/>
          <w:szCs w:val="20"/>
        </w:rPr>
      </w:pPr>
    </w:p>
    <w:sectPr w:rsidR="009E782E" w:rsidSect="00EA132B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2F0"/>
    <w:multiLevelType w:val="hybridMultilevel"/>
    <w:tmpl w:val="50F8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515C3"/>
    <w:multiLevelType w:val="hybridMultilevel"/>
    <w:tmpl w:val="08F89168"/>
    <w:lvl w:ilvl="0" w:tplc="198C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F4218D"/>
    <w:multiLevelType w:val="multilevel"/>
    <w:tmpl w:val="87426EDE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B356C84"/>
    <w:multiLevelType w:val="hybridMultilevel"/>
    <w:tmpl w:val="F34093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B8"/>
    <w:rsid w:val="00020752"/>
    <w:rsid w:val="0005112E"/>
    <w:rsid w:val="00091A2C"/>
    <w:rsid w:val="000C0027"/>
    <w:rsid w:val="000E24B1"/>
    <w:rsid w:val="000E653E"/>
    <w:rsid w:val="000F11BB"/>
    <w:rsid w:val="00111709"/>
    <w:rsid w:val="00161995"/>
    <w:rsid w:val="00167805"/>
    <w:rsid w:val="0021041F"/>
    <w:rsid w:val="002778A9"/>
    <w:rsid w:val="00287206"/>
    <w:rsid w:val="0031750E"/>
    <w:rsid w:val="003212FC"/>
    <w:rsid w:val="00365C27"/>
    <w:rsid w:val="003A60B4"/>
    <w:rsid w:val="003B0435"/>
    <w:rsid w:val="003E05AA"/>
    <w:rsid w:val="00454BDB"/>
    <w:rsid w:val="00456E16"/>
    <w:rsid w:val="00494E52"/>
    <w:rsid w:val="005141B7"/>
    <w:rsid w:val="00523F6E"/>
    <w:rsid w:val="00577864"/>
    <w:rsid w:val="005B2553"/>
    <w:rsid w:val="00640B78"/>
    <w:rsid w:val="006F307F"/>
    <w:rsid w:val="00711730"/>
    <w:rsid w:val="00720F36"/>
    <w:rsid w:val="007E519F"/>
    <w:rsid w:val="00825905"/>
    <w:rsid w:val="008936A1"/>
    <w:rsid w:val="008E3245"/>
    <w:rsid w:val="008E5FF5"/>
    <w:rsid w:val="008E70CE"/>
    <w:rsid w:val="008F39F9"/>
    <w:rsid w:val="009A614B"/>
    <w:rsid w:val="009B73F0"/>
    <w:rsid w:val="009C1608"/>
    <w:rsid w:val="009C6363"/>
    <w:rsid w:val="009D79C9"/>
    <w:rsid w:val="009E59E0"/>
    <w:rsid w:val="009E782E"/>
    <w:rsid w:val="00A023E6"/>
    <w:rsid w:val="00AC7016"/>
    <w:rsid w:val="00B52624"/>
    <w:rsid w:val="00C27ED1"/>
    <w:rsid w:val="00C95A60"/>
    <w:rsid w:val="00C95C87"/>
    <w:rsid w:val="00CA3F1D"/>
    <w:rsid w:val="00D26C1E"/>
    <w:rsid w:val="00DB4E77"/>
    <w:rsid w:val="00E00CD9"/>
    <w:rsid w:val="00E10F69"/>
    <w:rsid w:val="00E276CD"/>
    <w:rsid w:val="00EA132B"/>
    <w:rsid w:val="00F13431"/>
    <w:rsid w:val="00F26059"/>
    <w:rsid w:val="00F40CDA"/>
    <w:rsid w:val="00F56B87"/>
    <w:rsid w:val="00F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C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3E6"/>
    <w:pPr>
      <w:ind w:left="720"/>
      <w:contextualSpacing/>
    </w:pPr>
  </w:style>
  <w:style w:type="table" w:styleId="a4">
    <w:name w:val="Table Grid"/>
    <w:basedOn w:val="a1"/>
    <w:uiPriority w:val="59"/>
    <w:rsid w:val="00A023E6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6B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B8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C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3E6"/>
    <w:pPr>
      <w:ind w:left="720"/>
      <w:contextualSpacing/>
    </w:pPr>
  </w:style>
  <w:style w:type="table" w:styleId="a4">
    <w:name w:val="Table Grid"/>
    <w:basedOn w:val="a1"/>
    <w:uiPriority w:val="59"/>
    <w:rsid w:val="00A023E6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6B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B8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39</cp:revision>
  <cp:lastPrinted>2016-01-27T06:14:00Z</cp:lastPrinted>
  <dcterms:created xsi:type="dcterms:W3CDTF">2014-05-16T11:49:00Z</dcterms:created>
  <dcterms:modified xsi:type="dcterms:W3CDTF">2016-01-28T07:10:00Z</dcterms:modified>
</cp:coreProperties>
</file>